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D2722" w14:textId="4B9E94DF" w:rsidR="00703697" w:rsidRDefault="00703697" w:rsidP="00703697">
      <w:pPr>
        <w:spacing w:after="0" w:line="360" w:lineRule="auto"/>
        <w:jc w:val="center"/>
        <w:rPr>
          <w:b/>
          <w:bCs/>
          <w:color w:val="000000" w:themeColor="text1"/>
          <w:sz w:val="32"/>
          <w:szCs w:val="32"/>
          <w:lang w:val="nl-NL"/>
        </w:rPr>
      </w:pPr>
      <w:r>
        <w:rPr>
          <w:noProof/>
          <w:lang w:eastAsia="fr-FR"/>
        </w:rPr>
        <w:drawing>
          <wp:inline distT="0" distB="0" distL="0" distR="0" wp14:anchorId="1DC20110" wp14:editId="36AF7251">
            <wp:extent cx="1930400" cy="393700"/>
            <wp:effectExtent l="0" t="0" r="0" b="1270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omTom.jpg"/>
                    <pic:cNvPicPr/>
                  </pic:nvPicPr>
                  <pic:blipFill>
                    <a:blip r:embed="rId5">
                      <a:extLst>
                        <a:ext uri="{28A0092B-C50C-407E-A947-70E740481C1C}">
                          <a14:useLocalDpi xmlns:a14="http://schemas.microsoft.com/office/drawing/2010/main" val="0"/>
                        </a:ext>
                      </a:extLst>
                    </a:blip>
                    <a:stretch>
                      <a:fillRect/>
                    </a:stretch>
                  </pic:blipFill>
                  <pic:spPr>
                    <a:xfrm>
                      <a:off x="0" y="0"/>
                      <a:ext cx="1930400" cy="393700"/>
                    </a:xfrm>
                    <a:prstGeom prst="rect">
                      <a:avLst/>
                    </a:prstGeom>
                  </pic:spPr>
                </pic:pic>
              </a:graphicData>
            </a:graphic>
          </wp:inline>
        </w:drawing>
      </w:r>
      <w:r w:rsidR="002B36E5">
        <w:rPr>
          <w:b/>
          <w:bCs/>
          <w:color w:val="000000" w:themeColor="text1"/>
          <w:sz w:val="32"/>
          <w:szCs w:val="32"/>
          <w:highlight w:val="yellow"/>
          <w:lang w:val="nl-NL"/>
        </w:rPr>
        <w:br/>
      </w:r>
      <w:r>
        <w:rPr>
          <w:b/>
          <w:bCs/>
          <w:color w:val="000000" w:themeColor="text1"/>
          <w:sz w:val="32"/>
          <w:szCs w:val="32"/>
          <w:lang w:val="nl-NL"/>
        </w:rPr>
        <w:t xml:space="preserve">TomTom tekent een nieuw wereldwijd akkoord met </w:t>
      </w:r>
      <w:proofErr w:type="spellStart"/>
      <w:r>
        <w:rPr>
          <w:b/>
          <w:bCs/>
          <w:color w:val="000000" w:themeColor="text1"/>
          <w:sz w:val="32"/>
          <w:szCs w:val="32"/>
          <w:lang w:val="nl-NL"/>
        </w:rPr>
        <w:t>ViaMichelin</w:t>
      </w:r>
      <w:proofErr w:type="spellEnd"/>
    </w:p>
    <w:p w14:paraId="1CE9EDB0" w14:textId="477781B3" w:rsidR="008221FD" w:rsidRPr="00703697" w:rsidRDefault="002B36E5" w:rsidP="00703697">
      <w:pPr>
        <w:spacing w:after="0" w:line="360" w:lineRule="auto"/>
        <w:jc w:val="center"/>
        <w:rPr>
          <w:rFonts w:cstheme="minorHAnsi"/>
          <w:i/>
          <w:iCs/>
          <w:sz w:val="24"/>
          <w:szCs w:val="24"/>
          <w:lang w:val="nl-NL"/>
        </w:rPr>
      </w:pPr>
      <w:r w:rsidRPr="00703697">
        <w:rPr>
          <w:i/>
          <w:iCs/>
          <w:color w:val="000000" w:themeColor="text1"/>
          <w:sz w:val="24"/>
          <w:szCs w:val="24"/>
          <w:lang w:val="nl-NL"/>
        </w:rPr>
        <w:t xml:space="preserve">TomTom </w:t>
      </w:r>
      <w:r w:rsidR="00190185" w:rsidRPr="00703697">
        <w:rPr>
          <w:i/>
          <w:iCs/>
          <w:color w:val="000000" w:themeColor="text1"/>
          <w:sz w:val="24"/>
          <w:szCs w:val="24"/>
          <w:lang w:val="nl-NL"/>
        </w:rPr>
        <w:t>levert wereldwijde kaarten en verkeersdata aan</w:t>
      </w:r>
      <w:r w:rsidRPr="00703697">
        <w:rPr>
          <w:i/>
          <w:iCs/>
          <w:color w:val="000000" w:themeColor="text1"/>
          <w:sz w:val="24"/>
          <w:szCs w:val="24"/>
          <w:lang w:val="nl-NL"/>
        </w:rPr>
        <w:t xml:space="preserve"> Michel</w:t>
      </w:r>
      <w:r w:rsidR="00190185" w:rsidRPr="00703697">
        <w:rPr>
          <w:i/>
          <w:iCs/>
          <w:color w:val="000000" w:themeColor="text1"/>
          <w:sz w:val="24"/>
          <w:szCs w:val="24"/>
          <w:lang w:val="nl-NL"/>
        </w:rPr>
        <w:t>in</w:t>
      </w:r>
    </w:p>
    <w:p w14:paraId="73C79B52" w14:textId="77777777" w:rsidR="00703697" w:rsidRDefault="00703697" w:rsidP="00703697">
      <w:pPr>
        <w:spacing w:after="0" w:line="360" w:lineRule="auto"/>
        <w:rPr>
          <w:rFonts w:cstheme="minorHAnsi"/>
          <w:b/>
          <w:sz w:val="20"/>
          <w:szCs w:val="20"/>
          <w:lang w:val="nl-NL"/>
        </w:rPr>
      </w:pPr>
    </w:p>
    <w:p w14:paraId="2ADAAE12" w14:textId="671FB9CB" w:rsidR="00703697" w:rsidRPr="00703697" w:rsidRDefault="008221FD" w:rsidP="00703697">
      <w:pPr>
        <w:spacing w:after="0" w:line="360" w:lineRule="auto"/>
        <w:rPr>
          <w:rFonts w:eastAsia="Calibri" w:cstheme="minorHAnsi"/>
          <w:sz w:val="20"/>
          <w:szCs w:val="20"/>
          <w:lang w:val="nl-NL"/>
        </w:rPr>
      </w:pPr>
      <w:r w:rsidRPr="00703697">
        <w:rPr>
          <w:rFonts w:cstheme="minorHAnsi"/>
          <w:b/>
          <w:sz w:val="20"/>
          <w:szCs w:val="20"/>
          <w:lang w:val="nl-NL"/>
        </w:rPr>
        <w:t xml:space="preserve">Amsterdam, </w:t>
      </w:r>
      <w:r w:rsidR="00703697">
        <w:rPr>
          <w:rFonts w:cstheme="minorHAnsi"/>
          <w:b/>
          <w:color w:val="000000" w:themeColor="text1"/>
          <w:sz w:val="20"/>
          <w:szCs w:val="20"/>
          <w:lang w:val="nl-NL"/>
        </w:rPr>
        <w:t>8</w:t>
      </w:r>
      <w:r w:rsidRPr="00703697">
        <w:rPr>
          <w:rFonts w:cstheme="minorHAnsi"/>
          <w:b/>
          <w:color w:val="000000" w:themeColor="text1"/>
          <w:sz w:val="20"/>
          <w:szCs w:val="20"/>
          <w:lang w:val="nl-NL"/>
        </w:rPr>
        <w:t xml:space="preserve"> </w:t>
      </w:r>
      <w:r w:rsidR="00D46D84" w:rsidRPr="00703697">
        <w:rPr>
          <w:rFonts w:cstheme="minorHAnsi"/>
          <w:b/>
          <w:color w:val="000000" w:themeColor="text1"/>
          <w:sz w:val="20"/>
          <w:szCs w:val="20"/>
          <w:lang w:val="nl-NL"/>
        </w:rPr>
        <w:t>maart</w:t>
      </w:r>
      <w:r w:rsidRPr="00703697">
        <w:rPr>
          <w:rFonts w:cstheme="minorHAnsi"/>
          <w:b/>
          <w:color w:val="000000" w:themeColor="text1"/>
          <w:sz w:val="20"/>
          <w:szCs w:val="20"/>
          <w:lang w:val="nl-NL"/>
        </w:rPr>
        <w:t xml:space="preserve"> 2020</w:t>
      </w:r>
      <w:r w:rsidRPr="00703697">
        <w:rPr>
          <w:rFonts w:cstheme="minorHAnsi"/>
          <w:color w:val="000000" w:themeColor="text1"/>
          <w:sz w:val="20"/>
          <w:szCs w:val="20"/>
          <w:lang w:val="nl-NL"/>
        </w:rPr>
        <w:t xml:space="preserve"> </w:t>
      </w:r>
      <w:r w:rsidR="00D46D84" w:rsidRPr="00703697">
        <w:rPr>
          <w:rFonts w:cstheme="minorHAnsi"/>
          <w:sz w:val="20"/>
          <w:szCs w:val="20"/>
          <w:lang w:val="nl-NL"/>
        </w:rPr>
        <w:t xml:space="preserve">– </w:t>
      </w:r>
      <w:r w:rsidR="00D22D1A" w:rsidRPr="00703697">
        <w:rPr>
          <w:rFonts w:cstheme="minorHAnsi"/>
          <w:sz w:val="20"/>
          <w:szCs w:val="20"/>
          <w:lang w:val="nl-NL"/>
        </w:rPr>
        <w:t>TomTom (</w:t>
      </w:r>
      <w:hyperlink r:id="rId6" w:history="1">
        <w:r w:rsidR="00D22D1A" w:rsidRPr="00703697">
          <w:rPr>
            <w:rStyle w:val="Hyperlink"/>
            <w:rFonts w:cstheme="minorHAnsi"/>
            <w:sz w:val="20"/>
            <w:szCs w:val="20"/>
            <w:lang w:val="nl-NL"/>
          </w:rPr>
          <w:t>TOM2</w:t>
        </w:r>
      </w:hyperlink>
      <w:r w:rsidR="00D22D1A" w:rsidRPr="00703697">
        <w:rPr>
          <w:rFonts w:cstheme="minorHAnsi"/>
          <w:sz w:val="20"/>
          <w:szCs w:val="20"/>
          <w:lang w:val="nl-NL"/>
        </w:rPr>
        <w:t xml:space="preserve">) </w:t>
      </w:r>
      <w:r w:rsidR="00D46D84" w:rsidRPr="00703697">
        <w:rPr>
          <w:rFonts w:cstheme="minorHAnsi"/>
          <w:sz w:val="20"/>
          <w:szCs w:val="20"/>
          <w:lang w:val="nl-NL"/>
        </w:rPr>
        <w:t xml:space="preserve">breidt zijn </w:t>
      </w:r>
      <w:r w:rsidR="00190185" w:rsidRPr="00703697">
        <w:rPr>
          <w:rFonts w:cstheme="minorHAnsi"/>
          <w:sz w:val="20"/>
          <w:szCs w:val="20"/>
          <w:lang w:val="nl-NL"/>
        </w:rPr>
        <w:t>samenwerking</w:t>
      </w:r>
      <w:r w:rsidR="00D46D84" w:rsidRPr="00703697">
        <w:rPr>
          <w:rFonts w:cstheme="minorHAnsi"/>
          <w:sz w:val="20"/>
          <w:szCs w:val="20"/>
          <w:lang w:val="nl-NL"/>
        </w:rPr>
        <w:t xml:space="preserve"> met Michelin Travel Partner uit. Dit betekent dat de specialist op het gebied van locatietechnologie wereldwijde </w:t>
      </w:r>
      <w:hyperlink r:id="rId7" w:history="1">
        <w:r w:rsidR="00D46D84" w:rsidRPr="00703697">
          <w:rPr>
            <w:rStyle w:val="Hyperlink"/>
            <w:rFonts w:cstheme="minorHAnsi"/>
            <w:sz w:val="20"/>
            <w:szCs w:val="20"/>
            <w:lang w:val="nl-NL"/>
          </w:rPr>
          <w:t>kaarten</w:t>
        </w:r>
      </w:hyperlink>
      <w:r w:rsidR="00D46D84" w:rsidRPr="00703697">
        <w:rPr>
          <w:rFonts w:cstheme="minorHAnsi"/>
          <w:sz w:val="20"/>
          <w:szCs w:val="20"/>
          <w:lang w:val="nl-NL"/>
        </w:rPr>
        <w:t xml:space="preserve"> en </w:t>
      </w:r>
      <w:hyperlink r:id="rId8" w:history="1">
        <w:r w:rsidR="00D46D84" w:rsidRPr="00703697">
          <w:rPr>
            <w:rStyle w:val="Hyperlink"/>
            <w:rFonts w:cstheme="minorHAnsi"/>
            <w:sz w:val="20"/>
            <w:szCs w:val="20"/>
            <w:lang w:val="nl-NL"/>
          </w:rPr>
          <w:t>verkeersgegevens</w:t>
        </w:r>
      </w:hyperlink>
      <w:r w:rsidR="00D46D84" w:rsidRPr="00703697">
        <w:rPr>
          <w:rFonts w:cstheme="minorHAnsi"/>
          <w:sz w:val="20"/>
          <w:szCs w:val="20"/>
          <w:lang w:val="nl-NL"/>
        </w:rPr>
        <w:t xml:space="preserve"> </w:t>
      </w:r>
      <w:r w:rsidR="00190185" w:rsidRPr="00703697">
        <w:rPr>
          <w:rFonts w:cstheme="minorHAnsi"/>
          <w:sz w:val="20"/>
          <w:szCs w:val="20"/>
          <w:lang w:val="nl-NL"/>
        </w:rPr>
        <w:t xml:space="preserve">gaat </w:t>
      </w:r>
      <w:r w:rsidR="00D46D84" w:rsidRPr="00703697">
        <w:rPr>
          <w:rFonts w:cstheme="minorHAnsi"/>
          <w:sz w:val="20"/>
          <w:szCs w:val="20"/>
          <w:lang w:val="nl-NL"/>
        </w:rPr>
        <w:t xml:space="preserve">leveren aan </w:t>
      </w:r>
      <w:r w:rsidR="0088202F" w:rsidRPr="00703697">
        <w:rPr>
          <w:rFonts w:cstheme="minorHAnsi"/>
          <w:sz w:val="20"/>
          <w:szCs w:val="20"/>
          <w:lang w:val="nl-NL"/>
        </w:rPr>
        <w:t>Michelin Travel Partner</w:t>
      </w:r>
      <w:r w:rsidR="00D46D84" w:rsidRPr="00703697">
        <w:rPr>
          <w:rFonts w:cstheme="minorHAnsi"/>
          <w:sz w:val="20"/>
          <w:szCs w:val="20"/>
          <w:lang w:val="nl-NL"/>
        </w:rPr>
        <w:t xml:space="preserve">. </w:t>
      </w:r>
      <w:r w:rsidR="00F04F9B" w:rsidRPr="00703697">
        <w:rPr>
          <w:rFonts w:cstheme="minorHAnsi"/>
          <w:sz w:val="20"/>
          <w:szCs w:val="20"/>
          <w:lang w:val="nl-NL"/>
        </w:rPr>
        <w:t xml:space="preserve">Ook blijft </w:t>
      </w:r>
      <w:r w:rsidR="00D46D84" w:rsidRPr="00703697">
        <w:rPr>
          <w:rFonts w:eastAsia="Calibri" w:cstheme="minorHAnsi"/>
          <w:sz w:val="20"/>
          <w:szCs w:val="20"/>
          <w:lang w:val="nl-NL"/>
        </w:rPr>
        <w:t>TomTom</w:t>
      </w:r>
      <w:r w:rsidR="00F04F9B" w:rsidRPr="00703697">
        <w:rPr>
          <w:rFonts w:eastAsia="Calibri" w:cstheme="minorHAnsi"/>
          <w:sz w:val="20"/>
          <w:szCs w:val="20"/>
          <w:lang w:val="nl-NL"/>
        </w:rPr>
        <w:t xml:space="preserve"> </w:t>
      </w:r>
      <w:r w:rsidR="00D46D84" w:rsidRPr="00703697">
        <w:rPr>
          <w:rFonts w:eastAsia="Calibri" w:cstheme="minorHAnsi"/>
          <w:sz w:val="20"/>
          <w:szCs w:val="20"/>
          <w:lang w:val="nl-NL"/>
        </w:rPr>
        <w:t xml:space="preserve">de </w:t>
      </w:r>
      <w:r w:rsidR="00190185" w:rsidRPr="00703697">
        <w:rPr>
          <w:rFonts w:eastAsia="Calibri" w:cstheme="minorHAnsi"/>
          <w:sz w:val="20"/>
          <w:szCs w:val="20"/>
          <w:lang w:val="nl-NL"/>
        </w:rPr>
        <w:t xml:space="preserve">bekende </w:t>
      </w:r>
      <w:r w:rsidR="00D46D84" w:rsidRPr="00703697">
        <w:rPr>
          <w:rFonts w:eastAsia="Calibri" w:cstheme="minorHAnsi"/>
          <w:sz w:val="20"/>
          <w:szCs w:val="20"/>
          <w:lang w:val="nl-NL"/>
        </w:rPr>
        <w:t>digitale reisdienst van Michelin Travel Partner</w:t>
      </w:r>
      <w:r w:rsidR="00F04F9B" w:rsidRPr="00703697">
        <w:rPr>
          <w:rFonts w:eastAsia="Calibri" w:cstheme="minorHAnsi"/>
          <w:sz w:val="20"/>
          <w:szCs w:val="20"/>
          <w:lang w:val="nl-NL"/>
        </w:rPr>
        <w:t xml:space="preserve">, </w:t>
      </w:r>
      <w:proofErr w:type="spellStart"/>
      <w:r w:rsidR="00F04F9B" w:rsidRPr="00703697">
        <w:rPr>
          <w:rFonts w:eastAsia="Calibri" w:cstheme="minorHAnsi"/>
          <w:sz w:val="20"/>
          <w:szCs w:val="20"/>
          <w:lang w:val="nl-NL"/>
        </w:rPr>
        <w:t>ViaMichelin</w:t>
      </w:r>
      <w:proofErr w:type="spellEnd"/>
      <w:r w:rsidR="0088202F" w:rsidRPr="00703697">
        <w:rPr>
          <w:rFonts w:eastAsia="Calibri" w:cstheme="minorHAnsi"/>
          <w:sz w:val="20"/>
          <w:szCs w:val="20"/>
          <w:lang w:val="nl-NL"/>
        </w:rPr>
        <w:t xml:space="preserve">, </w:t>
      </w:r>
      <w:r w:rsidR="00D46D84" w:rsidRPr="00703697">
        <w:rPr>
          <w:rFonts w:eastAsia="Calibri" w:cstheme="minorHAnsi"/>
          <w:sz w:val="20"/>
          <w:szCs w:val="20"/>
          <w:lang w:val="nl-NL"/>
        </w:rPr>
        <w:t>en verschillende gedrukte producten van het merk</w:t>
      </w:r>
      <w:r w:rsidR="0088202F" w:rsidRPr="00703697">
        <w:rPr>
          <w:rFonts w:eastAsia="Calibri" w:cstheme="minorHAnsi"/>
          <w:sz w:val="20"/>
          <w:szCs w:val="20"/>
          <w:lang w:val="nl-NL"/>
        </w:rPr>
        <w:t xml:space="preserve"> </w:t>
      </w:r>
      <w:r w:rsidR="0088202F" w:rsidRPr="00703697">
        <w:rPr>
          <w:rFonts w:cstheme="minorHAnsi"/>
          <w:sz w:val="20"/>
          <w:szCs w:val="20"/>
          <w:lang w:val="nl-NL"/>
        </w:rPr>
        <w:t>–</w:t>
      </w:r>
      <w:r w:rsidR="00D46D84" w:rsidRPr="00703697">
        <w:rPr>
          <w:rFonts w:eastAsia="Calibri" w:cstheme="minorHAnsi"/>
          <w:sz w:val="20"/>
          <w:szCs w:val="20"/>
          <w:lang w:val="nl-NL"/>
        </w:rPr>
        <w:t xml:space="preserve"> waaronder reisgidsen</w:t>
      </w:r>
      <w:r w:rsidR="0088202F" w:rsidRPr="00703697">
        <w:rPr>
          <w:rFonts w:eastAsia="Calibri" w:cstheme="minorHAnsi"/>
          <w:sz w:val="20"/>
          <w:szCs w:val="20"/>
          <w:lang w:val="nl-NL"/>
        </w:rPr>
        <w:t xml:space="preserve"> </w:t>
      </w:r>
      <w:r w:rsidR="0088202F" w:rsidRPr="00703697">
        <w:rPr>
          <w:rFonts w:cstheme="minorHAnsi"/>
          <w:sz w:val="20"/>
          <w:szCs w:val="20"/>
          <w:lang w:val="nl-NL"/>
        </w:rPr>
        <w:t>–</w:t>
      </w:r>
      <w:r w:rsidR="00D46D84" w:rsidRPr="00703697">
        <w:rPr>
          <w:rFonts w:eastAsia="Calibri" w:cstheme="minorHAnsi"/>
          <w:sz w:val="20"/>
          <w:szCs w:val="20"/>
          <w:lang w:val="nl-NL"/>
        </w:rPr>
        <w:t xml:space="preserve"> </w:t>
      </w:r>
      <w:r w:rsidR="00F04F9B" w:rsidRPr="00703697">
        <w:rPr>
          <w:rFonts w:eastAsia="Calibri" w:cstheme="minorHAnsi"/>
          <w:sz w:val="20"/>
          <w:szCs w:val="20"/>
          <w:lang w:val="nl-NL"/>
        </w:rPr>
        <w:t>ondersteunen.</w:t>
      </w:r>
      <w:r w:rsidR="00D46D84" w:rsidRPr="00703697">
        <w:rPr>
          <w:rFonts w:eastAsia="Calibri" w:cstheme="minorHAnsi"/>
          <w:sz w:val="20"/>
          <w:szCs w:val="20"/>
          <w:lang w:val="nl-NL"/>
        </w:rPr>
        <w:br/>
      </w:r>
      <w:r w:rsidR="00D46D84" w:rsidRPr="00703697">
        <w:rPr>
          <w:rFonts w:eastAsia="Calibri" w:cstheme="minorHAnsi"/>
          <w:sz w:val="20"/>
          <w:szCs w:val="20"/>
          <w:lang w:val="nl-NL"/>
        </w:rPr>
        <w:br/>
      </w:r>
      <w:proofErr w:type="spellStart"/>
      <w:r w:rsidR="00D46D84" w:rsidRPr="00703697">
        <w:rPr>
          <w:rFonts w:eastAsia="Calibri" w:cstheme="minorHAnsi"/>
          <w:sz w:val="20"/>
          <w:szCs w:val="20"/>
          <w:lang w:val="nl-NL"/>
        </w:rPr>
        <w:t>ViaMichelin</w:t>
      </w:r>
      <w:proofErr w:type="spellEnd"/>
      <w:r w:rsidR="00D46D84" w:rsidRPr="00703697">
        <w:rPr>
          <w:rFonts w:eastAsia="Calibri" w:cstheme="minorHAnsi"/>
          <w:sz w:val="20"/>
          <w:szCs w:val="20"/>
          <w:lang w:val="nl-NL"/>
        </w:rPr>
        <w:t xml:space="preserve"> is een mobiele app en een </w:t>
      </w:r>
      <w:r w:rsidR="0076389E" w:rsidRPr="00703697">
        <w:rPr>
          <w:rFonts w:eastAsia="Calibri" w:cstheme="minorHAnsi"/>
          <w:sz w:val="20"/>
          <w:szCs w:val="20"/>
          <w:lang w:val="nl-NL"/>
        </w:rPr>
        <w:t>online</w:t>
      </w:r>
      <w:r w:rsidR="00190185" w:rsidRPr="00703697">
        <w:rPr>
          <w:rFonts w:eastAsia="Calibri" w:cstheme="minorHAnsi"/>
          <w:sz w:val="20"/>
          <w:szCs w:val="20"/>
          <w:lang w:val="nl-NL"/>
        </w:rPr>
        <w:t xml:space="preserve"> </w:t>
      </w:r>
      <w:r w:rsidR="00D46D84" w:rsidRPr="00703697">
        <w:rPr>
          <w:rFonts w:eastAsia="Calibri" w:cstheme="minorHAnsi"/>
          <w:sz w:val="20"/>
          <w:szCs w:val="20"/>
          <w:lang w:val="nl-NL"/>
        </w:rPr>
        <w:t xml:space="preserve">platform dat online kaarten, navigatie, verkeersdiensten en </w:t>
      </w:r>
      <w:r w:rsidR="0076389E" w:rsidRPr="00703697">
        <w:rPr>
          <w:rFonts w:eastAsia="Calibri" w:cstheme="minorHAnsi"/>
          <w:sz w:val="20"/>
          <w:szCs w:val="20"/>
          <w:lang w:val="nl-NL"/>
        </w:rPr>
        <w:t>informatie voor</w:t>
      </w:r>
      <w:r w:rsidR="00F54FD7" w:rsidRPr="00703697">
        <w:rPr>
          <w:rFonts w:eastAsia="Calibri" w:cstheme="minorHAnsi"/>
          <w:sz w:val="20"/>
          <w:szCs w:val="20"/>
          <w:lang w:val="nl-NL"/>
        </w:rPr>
        <w:t xml:space="preserve"> reizigers </w:t>
      </w:r>
      <w:r w:rsidR="00D46D84" w:rsidRPr="00703697">
        <w:rPr>
          <w:rFonts w:eastAsia="Calibri" w:cstheme="minorHAnsi"/>
          <w:sz w:val="20"/>
          <w:szCs w:val="20"/>
          <w:lang w:val="nl-NL"/>
        </w:rPr>
        <w:t xml:space="preserve">aanbiedt. </w:t>
      </w:r>
      <w:proofErr w:type="spellStart"/>
      <w:r w:rsidR="00D46D84" w:rsidRPr="00703697">
        <w:rPr>
          <w:rFonts w:eastAsia="Calibri" w:cstheme="minorHAnsi"/>
          <w:sz w:val="20"/>
          <w:szCs w:val="20"/>
          <w:lang w:val="nl-NL"/>
        </w:rPr>
        <w:t>TomTom</w:t>
      </w:r>
      <w:r w:rsidR="000566AD" w:rsidRPr="00703697">
        <w:rPr>
          <w:rFonts w:eastAsia="Calibri" w:cstheme="minorHAnsi"/>
          <w:sz w:val="20"/>
          <w:szCs w:val="20"/>
          <w:lang w:val="nl-NL"/>
        </w:rPr>
        <w:t>’</w:t>
      </w:r>
      <w:r w:rsidR="00D46D84" w:rsidRPr="00703697">
        <w:rPr>
          <w:rFonts w:eastAsia="Calibri" w:cstheme="minorHAnsi"/>
          <w:sz w:val="20"/>
          <w:szCs w:val="20"/>
          <w:lang w:val="nl-NL"/>
        </w:rPr>
        <w:t>s</w:t>
      </w:r>
      <w:proofErr w:type="spellEnd"/>
      <w:r w:rsidR="00D46D84" w:rsidRPr="00703697">
        <w:rPr>
          <w:rFonts w:eastAsia="Calibri" w:cstheme="minorHAnsi"/>
          <w:sz w:val="20"/>
          <w:szCs w:val="20"/>
          <w:lang w:val="nl-NL"/>
        </w:rPr>
        <w:t xml:space="preserve"> kaart</w:t>
      </w:r>
      <w:r w:rsidR="000566AD" w:rsidRPr="00703697">
        <w:rPr>
          <w:rFonts w:eastAsia="Calibri" w:cstheme="minorHAnsi"/>
          <w:sz w:val="20"/>
          <w:szCs w:val="20"/>
          <w:lang w:val="nl-NL"/>
        </w:rPr>
        <w:t>en</w:t>
      </w:r>
      <w:r w:rsidR="00D46D84" w:rsidRPr="00703697">
        <w:rPr>
          <w:rFonts w:eastAsia="Calibri" w:cstheme="minorHAnsi"/>
          <w:sz w:val="20"/>
          <w:szCs w:val="20"/>
          <w:lang w:val="nl-NL"/>
        </w:rPr>
        <w:t xml:space="preserve"> en real-time verkeersdienst bieden gedetailleerde locatie</w:t>
      </w:r>
      <w:r w:rsidR="0076389E" w:rsidRPr="00703697">
        <w:rPr>
          <w:rFonts w:eastAsia="Calibri" w:cstheme="minorHAnsi"/>
          <w:sz w:val="20"/>
          <w:szCs w:val="20"/>
          <w:lang w:val="nl-NL"/>
        </w:rPr>
        <w:t xml:space="preserve">gegevens; wat nodig is voor locatiebewuste </w:t>
      </w:r>
      <w:r w:rsidR="00D46D84" w:rsidRPr="00703697">
        <w:rPr>
          <w:rFonts w:eastAsia="Calibri" w:cstheme="minorHAnsi"/>
          <w:sz w:val="20"/>
          <w:szCs w:val="20"/>
          <w:lang w:val="nl-NL"/>
        </w:rPr>
        <w:t xml:space="preserve">applicaties zoals </w:t>
      </w:r>
      <w:proofErr w:type="spellStart"/>
      <w:r w:rsidR="00D46D84" w:rsidRPr="00703697">
        <w:rPr>
          <w:rFonts w:eastAsia="Calibri" w:cstheme="minorHAnsi"/>
          <w:sz w:val="20"/>
          <w:szCs w:val="20"/>
          <w:lang w:val="nl-NL"/>
        </w:rPr>
        <w:t>ViaMichelin</w:t>
      </w:r>
      <w:proofErr w:type="spellEnd"/>
      <w:r w:rsidR="0076389E" w:rsidRPr="00703697">
        <w:rPr>
          <w:rFonts w:eastAsia="Calibri" w:cstheme="minorHAnsi"/>
          <w:sz w:val="20"/>
          <w:szCs w:val="20"/>
          <w:lang w:val="nl-NL"/>
        </w:rPr>
        <w:t>.</w:t>
      </w:r>
      <w:r w:rsidR="00D46D84" w:rsidRPr="00703697">
        <w:rPr>
          <w:rFonts w:eastAsia="Calibri" w:cstheme="minorHAnsi"/>
          <w:sz w:val="20"/>
          <w:szCs w:val="20"/>
          <w:lang w:val="nl-NL"/>
        </w:rPr>
        <w:br/>
      </w:r>
      <w:r w:rsidR="00D46D84" w:rsidRPr="00703697">
        <w:rPr>
          <w:rFonts w:eastAsia="Calibri" w:cstheme="minorHAnsi"/>
          <w:sz w:val="20"/>
          <w:szCs w:val="20"/>
          <w:lang w:val="nl-NL"/>
        </w:rPr>
        <w:br/>
        <w:t>"</w:t>
      </w:r>
      <w:r w:rsidR="00D46D84" w:rsidRPr="00703697">
        <w:rPr>
          <w:rFonts w:eastAsia="Calibri" w:cstheme="minorHAnsi"/>
          <w:i/>
          <w:iCs/>
          <w:sz w:val="20"/>
          <w:szCs w:val="20"/>
          <w:lang w:val="nl-NL"/>
        </w:rPr>
        <w:t xml:space="preserve">We zijn blij dat we onze samenwerking met Michelin Travel Partner kunnen uitbreiden en de honderd miljoen gebruikers van </w:t>
      </w:r>
      <w:proofErr w:type="spellStart"/>
      <w:r w:rsidR="00D46D84" w:rsidRPr="00703697">
        <w:rPr>
          <w:rFonts w:eastAsia="Calibri" w:cstheme="minorHAnsi"/>
          <w:i/>
          <w:iCs/>
          <w:sz w:val="20"/>
          <w:szCs w:val="20"/>
          <w:lang w:val="nl-NL"/>
        </w:rPr>
        <w:t>ViaMichelin</w:t>
      </w:r>
      <w:proofErr w:type="spellEnd"/>
      <w:r w:rsidR="00D46D84" w:rsidRPr="00703697">
        <w:rPr>
          <w:rFonts w:eastAsia="Calibri" w:cstheme="minorHAnsi"/>
          <w:i/>
          <w:iCs/>
          <w:sz w:val="20"/>
          <w:szCs w:val="20"/>
          <w:lang w:val="nl-NL"/>
        </w:rPr>
        <w:t xml:space="preserve"> wereldwijd kunnen blijven ondersteunen</w:t>
      </w:r>
      <w:r w:rsidR="00D46D84" w:rsidRPr="00703697">
        <w:rPr>
          <w:rFonts w:eastAsia="Calibri" w:cstheme="minorHAnsi"/>
          <w:sz w:val="20"/>
          <w:szCs w:val="20"/>
          <w:lang w:val="nl-NL"/>
        </w:rPr>
        <w:t xml:space="preserve">", aldus Anders </w:t>
      </w:r>
      <w:proofErr w:type="spellStart"/>
      <w:r w:rsidR="00D46D84" w:rsidRPr="00703697">
        <w:rPr>
          <w:rFonts w:eastAsia="Calibri" w:cstheme="minorHAnsi"/>
          <w:sz w:val="20"/>
          <w:szCs w:val="20"/>
          <w:lang w:val="nl-NL"/>
        </w:rPr>
        <w:t>Truelsen</w:t>
      </w:r>
      <w:proofErr w:type="spellEnd"/>
      <w:r w:rsidR="00D46D84" w:rsidRPr="00703697">
        <w:rPr>
          <w:rFonts w:eastAsia="Calibri" w:cstheme="minorHAnsi"/>
          <w:sz w:val="20"/>
          <w:szCs w:val="20"/>
          <w:lang w:val="nl-NL"/>
        </w:rPr>
        <w:t xml:space="preserve">, Managing Director van TomTom Enterprise. </w:t>
      </w:r>
      <w:r w:rsidR="00D46D84" w:rsidRPr="00703697">
        <w:rPr>
          <w:rFonts w:eastAsia="Calibri" w:cstheme="minorHAnsi"/>
          <w:i/>
          <w:iCs/>
          <w:sz w:val="20"/>
          <w:szCs w:val="20"/>
          <w:lang w:val="nl-NL"/>
        </w:rPr>
        <w:t xml:space="preserve">"De zeer nauwkeurige kaarten en de toonaangevende verkeerstechnologie van TomTom </w:t>
      </w:r>
      <w:r w:rsidR="005423B0" w:rsidRPr="00703697">
        <w:rPr>
          <w:rFonts w:eastAsia="Calibri" w:cstheme="minorHAnsi"/>
          <w:i/>
          <w:iCs/>
          <w:sz w:val="20"/>
          <w:szCs w:val="20"/>
          <w:lang w:val="nl-NL"/>
        </w:rPr>
        <w:t xml:space="preserve">geven </w:t>
      </w:r>
      <w:r w:rsidR="0088202F" w:rsidRPr="00703697">
        <w:rPr>
          <w:rFonts w:eastAsia="Calibri" w:cstheme="minorHAnsi"/>
          <w:i/>
          <w:iCs/>
          <w:sz w:val="20"/>
          <w:szCs w:val="20"/>
          <w:lang w:val="nl-NL"/>
        </w:rPr>
        <w:t>slimme mobiliteit</w:t>
      </w:r>
      <w:r w:rsidR="005423B0" w:rsidRPr="00703697">
        <w:rPr>
          <w:rFonts w:eastAsia="Calibri" w:cstheme="minorHAnsi"/>
          <w:i/>
          <w:iCs/>
          <w:sz w:val="20"/>
          <w:szCs w:val="20"/>
          <w:lang w:val="nl-NL"/>
        </w:rPr>
        <w:t>soplossingen</w:t>
      </w:r>
      <w:r w:rsidR="0088202F" w:rsidRPr="00703697">
        <w:rPr>
          <w:rFonts w:eastAsia="Calibri" w:cstheme="minorHAnsi"/>
          <w:i/>
          <w:iCs/>
          <w:sz w:val="20"/>
          <w:szCs w:val="20"/>
          <w:lang w:val="nl-NL"/>
        </w:rPr>
        <w:t xml:space="preserve"> </w:t>
      </w:r>
      <w:r w:rsidR="005423B0" w:rsidRPr="00703697">
        <w:rPr>
          <w:rFonts w:eastAsia="Calibri" w:cstheme="minorHAnsi"/>
          <w:i/>
          <w:iCs/>
          <w:sz w:val="20"/>
          <w:szCs w:val="20"/>
          <w:lang w:val="nl-NL"/>
        </w:rPr>
        <w:t xml:space="preserve">over de hele wereld </w:t>
      </w:r>
      <w:r w:rsidR="0088202F" w:rsidRPr="00703697">
        <w:rPr>
          <w:rFonts w:eastAsia="Calibri" w:cstheme="minorHAnsi"/>
          <w:i/>
          <w:iCs/>
          <w:sz w:val="20"/>
          <w:szCs w:val="20"/>
          <w:lang w:val="nl-NL"/>
        </w:rPr>
        <w:t>vorm</w:t>
      </w:r>
      <w:r w:rsidR="005423B0" w:rsidRPr="00703697">
        <w:rPr>
          <w:rFonts w:eastAsia="Calibri" w:cstheme="minorHAnsi"/>
          <w:i/>
          <w:iCs/>
          <w:sz w:val="20"/>
          <w:szCs w:val="20"/>
          <w:lang w:val="nl-NL"/>
        </w:rPr>
        <w:t xml:space="preserve">, waarmee </w:t>
      </w:r>
      <w:r w:rsidR="00FE0F93" w:rsidRPr="00703697">
        <w:rPr>
          <w:rFonts w:eastAsia="Calibri" w:cstheme="minorHAnsi"/>
          <w:i/>
          <w:iCs/>
          <w:sz w:val="20"/>
          <w:szCs w:val="20"/>
          <w:lang w:val="nl-NL"/>
        </w:rPr>
        <w:t>wij m</w:t>
      </w:r>
      <w:r w:rsidR="0088202F" w:rsidRPr="00703697">
        <w:rPr>
          <w:rFonts w:eastAsia="Calibri" w:cstheme="minorHAnsi"/>
          <w:i/>
          <w:iCs/>
          <w:sz w:val="20"/>
          <w:szCs w:val="20"/>
          <w:lang w:val="nl-NL"/>
        </w:rPr>
        <w:t>ensen</w:t>
      </w:r>
      <w:r w:rsidR="005423B0" w:rsidRPr="00703697">
        <w:rPr>
          <w:rFonts w:eastAsia="Calibri" w:cstheme="minorHAnsi"/>
          <w:i/>
          <w:iCs/>
          <w:sz w:val="20"/>
          <w:szCs w:val="20"/>
          <w:lang w:val="nl-NL"/>
        </w:rPr>
        <w:t xml:space="preserve"> helpen</w:t>
      </w:r>
      <w:r w:rsidR="0088202F" w:rsidRPr="00703697">
        <w:rPr>
          <w:rFonts w:eastAsia="Calibri" w:cstheme="minorHAnsi"/>
          <w:i/>
          <w:iCs/>
          <w:sz w:val="20"/>
          <w:szCs w:val="20"/>
          <w:lang w:val="nl-NL"/>
        </w:rPr>
        <w:t xml:space="preserve"> om </w:t>
      </w:r>
      <w:r w:rsidR="00D46D84" w:rsidRPr="00703697">
        <w:rPr>
          <w:rFonts w:eastAsia="Calibri" w:cstheme="minorHAnsi"/>
          <w:i/>
          <w:iCs/>
          <w:sz w:val="20"/>
          <w:szCs w:val="20"/>
          <w:lang w:val="nl-NL"/>
        </w:rPr>
        <w:t>efficiënter te reizen.”</w:t>
      </w:r>
    </w:p>
    <w:p w14:paraId="01FE7759" w14:textId="7096EA8D" w:rsidR="008221FD" w:rsidRPr="00703697" w:rsidRDefault="008221FD" w:rsidP="00703697">
      <w:pPr>
        <w:spacing w:after="0" w:line="360" w:lineRule="auto"/>
        <w:rPr>
          <w:rFonts w:eastAsia="Calibri" w:cstheme="minorHAnsi"/>
          <w:sz w:val="20"/>
          <w:szCs w:val="20"/>
          <w:lang w:val="nl-NL"/>
        </w:rPr>
      </w:pPr>
      <w:r w:rsidRPr="00703697">
        <w:rPr>
          <w:rFonts w:cstheme="minorHAnsi"/>
          <w:b/>
          <w:bCs/>
          <w:sz w:val="20"/>
          <w:szCs w:val="20"/>
          <w:lang w:val="nl-NL"/>
        </w:rPr>
        <w:br/>
        <w:t>Over TomTom</w:t>
      </w:r>
      <w:r w:rsidRPr="00703697">
        <w:rPr>
          <w:rFonts w:cstheme="minorHAnsi"/>
          <w:sz w:val="20"/>
          <w:szCs w:val="20"/>
          <w:lang w:val="nl-NL"/>
        </w:rPr>
        <w:br/>
      </w:r>
      <w:proofErr w:type="spellStart"/>
      <w:r w:rsidRPr="00703697">
        <w:rPr>
          <w:rFonts w:cstheme="minorHAnsi"/>
          <w:sz w:val="20"/>
          <w:szCs w:val="20"/>
          <w:lang w:val="nl-NL"/>
        </w:rPr>
        <w:t>TomTom</w:t>
      </w:r>
      <w:proofErr w:type="spellEnd"/>
      <w:r w:rsidRPr="00703697">
        <w:rPr>
          <w:rFonts w:cstheme="minorHAnsi"/>
          <w:sz w:val="20"/>
          <w:szCs w:val="20"/>
          <w:lang w:val="nl-NL"/>
        </w:rPr>
        <w:t> is de toonaangevende onafhankelijke locatietechnologie specialist, die mobiliteit vormgeeft door middel van zeer nauwkeurige kaarten, navigatiesoftware, real-time verkeersinformatie en diensten. </w:t>
      </w:r>
      <w:r w:rsidRPr="00703697">
        <w:rPr>
          <w:rFonts w:cstheme="minorHAnsi"/>
          <w:sz w:val="20"/>
          <w:szCs w:val="20"/>
          <w:lang w:val="nl-NL"/>
        </w:rPr>
        <w:br/>
      </w:r>
      <w:r w:rsidRPr="00703697">
        <w:rPr>
          <w:rFonts w:cstheme="minorHAnsi"/>
          <w:sz w:val="20"/>
          <w:szCs w:val="20"/>
          <w:lang w:val="nl-NL"/>
        </w:rPr>
        <w:br/>
        <w:t xml:space="preserve">Om onze visie van een veiligere wereld zonder files en emissies te realiseren, creëren we innovatieve technologieën die de wereld in beweging houden. Door onze jarenlange ervaring en het samenwerken met toonaangevende partners, maken we </w:t>
      </w:r>
      <w:proofErr w:type="spellStart"/>
      <w:r w:rsidRPr="00703697">
        <w:rPr>
          <w:rFonts w:cstheme="minorHAnsi"/>
          <w:sz w:val="20"/>
          <w:szCs w:val="20"/>
          <w:lang w:val="nl-NL"/>
        </w:rPr>
        <w:t>connected</w:t>
      </w:r>
      <w:proofErr w:type="spellEnd"/>
      <w:r w:rsidRPr="00703697">
        <w:rPr>
          <w:rFonts w:cstheme="minorHAnsi"/>
          <w:sz w:val="20"/>
          <w:szCs w:val="20"/>
          <w:lang w:val="nl-NL"/>
        </w:rPr>
        <w:t xml:space="preserve"> voertuigen, smart </w:t>
      </w:r>
      <w:proofErr w:type="spellStart"/>
      <w:r w:rsidRPr="00703697">
        <w:rPr>
          <w:rFonts w:cstheme="minorHAnsi"/>
          <w:sz w:val="20"/>
          <w:szCs w:val="20"/>
          <w:lang w:val="nl-NL"/>
        </w:rPr>
        <w:t>mobility</w:t>
      </w:r>
      <w:proofErr w:type="spellEnd"/>
      <w:r w:rsidRPr="00703697">
        <w:rPr>
          <w:rFonts w:cstheme="minorHAnsi"/>
          <w:sz w:val="20"/>
          <w:szCs w:val="20"/>
          <w:lang w:val="nl-NL"/>
        </w:rPr>
        <w:t xml:space="preserve"> en, uiteindelijk, autonoom rijden mogelijk.</w:t>
      </w:r>
      <w:r w:rsidRPr="00703697">
        <w:rPr>
          <w:rFonts w:cstheme="minorHAnsi"/>
          <w:sz w:val="20"/>
          <w:szCs w:val="20"/>
          <w:lang w:val="nl-NL"/>
        </w:rPr>
        <w:br/>
      </w:r>
      <w:r w:rsidRPr="00703697">
        <w:rPr>
          <w:rFonts w:cstheme="minorHAnsi"/>
          <w:sz w:val="20"/>
          <w:szCs w:val="20"/>
          <w:lang w:val="nl-NL"/>
        </w:rPr>
        <w:br/>
        <w:t>Het hoofdkantoor is gevestigd in Amsterdam en het bedrijf heeft kantoren in 30 landen. Wereldwijd vertrouwen honderden miljoenen mensen op de technologieën van TomTom. </w:t>
      </w:r>
      <w:r w:rsidRPr="00703697">
        <w:rPr>
          <w:rFonts w:cstheme="minorHAnsi"/>
          <w:sz w:val="20"/>
          <w:szCs w:val="20"/>
          <w:lang w:val="nl-NL"/>
        </w:rPr>
        <w:br/>
      </w:r>
      <w:hyperlink r:id="rId9" w:history="1">
        <w:r w:rsidRPr="00703697">
          <w:rPr>
            <w:rStyle w:val="Hyperlink"/>
            <w:rFonts w:cstheme="minorHAnsi"/>
            <w:sz w:val="20"/>
            <w:szCs w:val="20"/>
            <w:lang w:val="nl-NL"/>
          </w:rPr>
          <w:t>www.tomtom.com</w:t>
        </w:r>
      </w:hyperlink>
      <w:r w:rsidRPr="00703697">
        <w:rPr>
          <w:rFonts w:cstheme="minorHAnsi"/>
          <w:sz w:val="20"/>
          <w:szCs w:val="20"/>
          <w:lang w:val="nl-NL"/>
        </w:rPr>
        <w:t> </w:t>
      </w:r>
    </w:p>
    <w:p w14:paraId="1A354F01" w14:textId="77777777" w:rsidR="008221FD" w:rsidRPr="00703697" w:rsidRDefault="008221FD" w:rsidP="00703697">
      <w:pPr>
        <w:spacing w:after="0" w:line="360" w:lineRule="auto"/>
        <w:rPr>
          <w:rFonts w:cstheme="minorHAnsi"/>
          <w:sz w:val="20"/>
          <w:szCs w:val="20"/>
          <w:lang w:val="nl-NL"/>
        </w:rPr>
      </w:pPr>
    </w:p>
    <w:p w14:paraId="37BFF1D8" w14:textId="16EF459D" w:rsidR="008221FD" w:rsidRPr="00703697" w:rsidRDefault="00703697" w:rsidP="00703697">
      <w:pPr>
        <w:spacing w:after="0" w:line="360" w:lineRule="auto"/>
        <w:rPr>
          <w:rFonts w:cstheme="minorHAnsi"/>
          <w:b/>
          <w:bCs/>
          <w:sz w:val="20"/>
          <w:szCs w:val="20"/>
          <w:lang w:val="nl-NL"/>
        </w:rPr>
      </w:pPr>
      <w:r w:rsidRPr="00703697">
        <w:rPr>
          <w:rFonts w:cstheme="minorHAnsi"/>
          <w:b/>
          <w:bCs/>
          <w:sz w:val="20"/>
          <w:szCs w:val="20"/>
          <w:lang w:val="nl-NL"/>
        </w:rPr>
        <w:t>Persinformatie:</w:t>
      </w:r>
    </w:p>
    <w:p w14:paraId="22AAF643" w14:textId="535B8803" w:rsidR="008221FD" w:rsidRPr="00703697" w:rsidRDefault="00703697" w:rsidP="00703697">
      <w:pPr>
        <w:spacing w:after="0" w:line="360" w:lineRule="auto"/>
        <w:rPr>
          <w:rFonts w:cstheme="minorHAnsi"/>
          <w:sz w:val="20"/>
          <w:szCs w:val="20"/>
        </w:rPr>
      </w:pPr>
      <w:r w:rsidRPr="00703697">
        <w:rPr>
          <w:rFonts w:cstheme="minorHAnsi"/>
          <w:sz w:val="20"/>
          <w:szCs w:val="20"/>
        </w:rPr>
        <w:t xml:space="preserve">Sandra Van Hauwaert, Square Egg Communications, </w:t>
      </w:r>
      <w:hyperlink r:id="rId10" w:history="1">
        <w:r w:rsidRPr="00703697">
          <w:rPr>
            <w:rStyle w:val="Hyperlink"/>
            <w:rFonts w:cstheme="minorHAnsi"/>
            <w:sz w:val="20"/>
            <w:szCs w:val="20"/>
          </w:rPr>
          <w:t>sandra@square-egg.be</w:t>
        </w:r>
      </w:hyperlink>
      <w:r w:rsidRPr="00703697">
        <w:rPr>
          <w:rFonts w:cstheme="minorHAnsi"/>
          <w:sz w:val="20"/>
          <w:szCs w:val="20"/>
        </w:rPr>
        <w:t>, GSM 0497251816</w:t>
      </w:r>
    </w:p>
    <w:p w14:paraId="2399BC24" w14:textId="77777777" w:rsidR="00375F7B" w:rsidRPr="00703697" w:rsidRDefault="00703697" w:rsidP="00703697">
      <w:pPr>
        <w:spacing w:after="0" w:line="360" w:lineRule="auto"/>
      </w:pPr>
    </w:p>
    <w:sectPr w:rsidR="00375F7B" w:rsidRPr="00703697" w:rsidSect="00292D3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1FD"/>
    <w:rsid w:val="000566AD"/>
    <w:rsid w:val="00134795"/>
    <w:rsid w:val="00190185"/>
    <w:rsid w:val="00206DFD"/>
    <w:rsid w:val="00292D3E"/>
    <w:rsid w:val="002B36E5"/>
    <w:rsid w:val="00445CC7"/>
    <w:rsid w:val="005423B0"/>
    <w:rsid w:val="005A4D7A"/>
    <w:rsid w:val="00703697"/>
    <w:rsid w:val="0076389E"/>
    <w:rsid w:val="008221FD"/>
    <w:rsid w:val="0088202F"/>
    <w:rsid w:val="008968EB"/>
    <w:rsid w:val="009C18DD"/>
    <w:rsid w:val="009F31D5"/>
    <w:rsid w:val="00A539A5"/>
    <w:rsid w:val="00B306B4"/>
    <w:rsid w:val="00C50B0F"/>
    <w:rsid w:val="00D02428"/>
    <w:rsid w:val="00D22D1A"/>
    <w:rsid w:val="00D46D84"/>
    <w:rsid w:val="00E4587E"/>
    <w:rsid w:val="00F04F9B"/>
    <w:rsid w:val="00F54FD7"/>
    <w:rsid w:val="00FC0628"/>
    <w:rsid w:val="00FE0F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2E6E8"/>
  <w14:defaultImageDpi w14:val="32767"/>
  <w15:chartTrackingRefBased/>
  <w15:docId w15:val="{6DD8B989-03DA-9142-B680-46ADD29CF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8221FD"/>
    <w:pPr>
      <w:spacing w:after="160" w:line="259" w:lineRule="auto"/>
    </w:pPr>
    <w:rPr>
      <w:sz w:val="22"/>
      <w:szCs w:val="2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8221FD"/>
    <w:rPr>
      <w:rFonts w:cs="Times New Roman"/>
      <w:color w:val="0000FF"/>
      <w:u w:val="single"/>
    </w:rPr>
  </w:style>
  <w:style w:type="paragraph" w:styleId="Tekstzonderopmaak">
    <w:name w:val="Plain Text"/>
    <w:basedOn w:val="Standaard"/>
    <w:link w:val="TekstzonderopmaakChar"/>
    <w:rsid w:val="008221FD"/>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TekstzonderopmaakChar">
    <w:name w:val="Tekst zonder opmaak Char"/>
    <w:basedOn w:val="Standaardalinea-lettertype"/>
    <w:link w:val="Tekstzonderopmaak"/>
    <w:rsid w:val="008221FD"/>
    <w:rPr>
      <w:rFonts w:ascii="Times New Roman" w:eastAsia="MS Mincho" w:hAnsi="Times New Roman" w:cs="Times New Roman"/>
      <w:lang w:val="en-US" w:eastAsia="ja-JP"/>
    </w:rPr>
  </w:style>
  <w:style w:type="paragraph" w:styleId="Geenafstand">
    <w:name w:val="No Spacing"/>
    <w:uiPriority w:val="1"/>
    <w:qFormat/>
    <w:rsid w:val="008221FD"/>
    <w:rPr>
      <w:rFonts w:ascii="Calibri" w:eastAsia="Times New Roman" w:hAnsi="Calibri" w:cs="Times New Roman"/>
      <w:sz w:val="22"/>
      <w:szCs w:val="22"/>
      <w:lang w:val="en-US" w:eastAsia="en-GB"/>
    </w:rPr>
  </w:style>
  <w:style w:type="character" w:styleId="Onopgelostemelding">
    <w:name w:val="Unresolved Mention"/>
    <w:basedOn w:val="Standaardalinea-lettertype"/>
    <w:uiPriority w:val="99"/>
    <w:rsid w:val="008221FD"/>
    <w:rPr>
      <w:color w:val="605E5C"/>
      <w:shd w:val="clear" w:color="auto" w:fill="E1DFDD"/>
    </w:rPr>
  </w:style>
  <w:style w:type="character" w:styleId="GevolgdeHyperlink">
    <w:name w:val="FollowedHyperlink"/>
    <w:basedOn w:val="Standaardalinea-lettertype"/>
    <w:uiPriority w:val="99"/>
    <w:semiHidden/>
    <w:unhideWhenUsed/>
    <w:rsid w:val="00D46D84"/>
    <w:rPr>
      <w:color w:val="954F72" w:themeColor="followedHyperlink"/>
      <w:u w:val="single"/>
    </w:rPr>
  </w:style>
  <w:style w:type="character" w:styleId="Verwijzingopmerking">
    <w:name w:val="annotation reference"/>
    <w:basedOn w:val="Standaardalinea-lettertype"/>
    <w:uiPriority w:val="99"/>
    <w:semiHidden/>
    <w:unhideWhenUsed/>
    <w:rsid w:val="00F04F9B"/>
    <w:rPr>
      <w:sz w:val="16"/>
      <w:szCs w:val="16"/>
    </w:rPr>
  </w:style>
  <w:style w:type="paragraph" w:styleId="Tekstopmerking">
    <w:name w:val="annotation text"/>
    <w:basedOn w:val="Standaard"/>
    <w:link w:val="TekstopmerkingChar"/>
    <w:uiPriority w:val="99"/>
    <w:semiHidden/>
    <w:unhideWhenUsed/>
    <w:rsid w:val="00F04F9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04F9B"/>
    <w:rPr>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F04F9B"/>
    <w:rPr>
      <w:b/>
      <w:bCs/>
    </w:rPr>
  </w:style>
  <w:style w:type="character" w:customStyle="1" w:styleId="OnderwerpvanopmerkingChar">
    <w:name w:val="Onderwerp van opmerking Char"/>
    <w:basedOn w:val="TekstopmerkingChar"/>
    <w:link w:val="Onderwerpvanopmerking"/>
    <w:uiPriority w:val="99"/>
    <w:semiHidden/>
    <w:rsid w:val="00F04F9B"/>
    <w:rPr>
      <w:b/>
      <w:bCs/>
      <w:sz w:val="20"/>
      <w:szCs w:val="20"/>
      <w:lang w:val="en-US"/>
    </w:rPr>
  </w:style>
  <w:style w:type="paragraph" w:styleId="Ballontekst">
    <w:name w:val="Balloon Text"/>
    <w:basedOn w:val="Standaard"/>
    <w:link w:val="BallontekstChar"/>
    <w:uiPriority w:val="99"/>
    <w:semiHidden/>
    <w:unhideWhenUsed/>
    <w:rsid w:val="00F04F9B"/>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F04F9B"/>
    <w:rPr>
      <w:rFonts w:ascii="Times New Roman"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8327121">
      <w:bodyDiv w:val="1"/>
      <w:marLeft w:val="0"/>
      <w:marRight w:val="0"/>
      <w:marTop w:val="0"/>
      <w:marBottom w:val="0"/>
      <w:divBdr>
        <w:top w:val="none" w:sz="0" w:space="0" w:color="auto"/>
        <w:left w:val="none" w:sz="0" w:space="0" w:color="auto"/>
        <w:bottom w:val="none" w:sz="0" w:space="0" w:color="auto"/>
        <w:right w:val="none" w:sz="0" w:space="0" w:color="auto"/>
      </w:divBdr>
    </w:div>
    <w:div w:id="137056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mtom.com/products/traffic-and-connected-services/" TargetMode="External"/><Relationship Id="rId3" Type="http://schemas.openxmlformats.org/officeDocument/2006/relationships/settings" Target="settings.xml"/><Relationship Id="rId7" Type="http://schemas.openxmlformats.org/officeDocument/2006/relationships/hyperlink" Target="https://www.tomtom.com/products/map-technolog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tomtom.com/nl_nl/"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mailto:sandra@square-egg.be" TargetMode="External"/><Relationship Id="rId4" Type="http://schemas.openxmlformats.org/officeDocument/2006/relationships/webSettings" Target="webSettings.xml"/><Relationship Id="rId9" Type="http://schemas.openxmlformats.org/officeDocument/2006/relationships/hyperlink" Target="http://www.tomtom.com"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31D5A-5704-0249-BE04-DF6BCBF5C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365</Words>
  <Characters>2009</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Indira Hasanbegovic</dc:creator>
  <cp:keywords/>
  <dc:description/>
  <cp:lastModifiedBy>Sandra Van Hauwaert</cp:lastModifiedBy>
  <cp:revision>2</cp:revision>
  <dcterms:created xsi:type="dcterms:W3CDTF">2020-07-07T20:36:00Z</dcterms:created>
  <dcterms:modified xsi:type="dcterms:W3CDTF">2020-07-07T20:36:00Z</dcterms:modified>
</cp:coreProperties>
</file>